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BMF SA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555560"/>
          <w:sz w:val="18"/>
        </w:rPr>
        <w:t>🔒 Soumis (démo) le 2026-06-25T12:56:47 · SHA-256 d6c775da27bf27955bc8c283… · IPFS Qm6d6a045c2c7c1cf147cbbbb2b2b696c8e8e13a46981e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