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Machine Corp.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2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1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-33.3%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1.50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+125.0%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+40.0%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1.17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+40.0%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823535"/>
                <w:sz w:val="18"/>
              </w:rPr>
              <w:t>↓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+100.0%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0.000063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2E6A37"/>
                <w:sz w:val="18"/>
              </w:rPr>
              <w:t>↑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-40.0%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